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925B" w14:textId="0C08AA55" w:rsidR="00576CB3" w:rsidRDefault="00576CB3" w:rsidP="00576CB3">
      <w:r>
        <w:t>Уважаемые представители органов и учреждений города Архангельска! К вам обращаются жители дома 10 по улице Калинина города Архангельска по вопросу нарушений, связанных с использованием газового трубопровода, пожарной безопасности, санитарно-гигиенических и противоэпидемиологических норм и требований, предусмотренных законодательством РФ. Ранее по данному факту с 2023 года неоднократно направлялись обращения в администрацию города Архангельска, МЧС, Роспотребнадзор и управляющие компании, действенных мер по настоящее время не принято.</w:t>
      </w:r>
    </w:p>
    <w:p w14:paraId="363C7496" w14:textId="30E2E8C5" w:rsidR="00576CB3" w:rsidRDefault="00576CB3" w:rsidP="00576CB3">
      <w:r>
        <w:t>Между многоквартирными домами, расположенными по адресам: улица Калинина, дом 10 (далее – Дом 10) и проспект Ленинградский, дом 167, корпус 2 (далее – Дом 167) расположена контейнерная площадка для складирования ТКО. Учитывая, что расстояние между указанными домами составляет менее 10 метров, расстояние от Дома 167 до контейнеров с ТКО составляет менее 8 метров, а расстояние от Дома 10 до контейнеров с ТКО составляет менее 2 метров, что является явным нарушением норм и требований, предусмотренных законодательством РФ.</w:t>
      </w:r>
    </w:p>
    <w:p w14:paraId="74EA4FEF" w14:textId="4E2D09EF" w:rsidR="00576CB3" w:rsidRDefault="00576CB3" w:rsidP="00576CB3">
      <w:r>
        <w:t>Минимальную удаленность от баков до жилых домов и других объектов инфраструктуры определяет СанПиН 42-128-4690-88. Согласно этому документу, ёмкости для мусора должны находиться на удалении не менее 20 метров от жилых домов, но не более 100 метров.</w:t>
      </w:r>
    </w:p>
    <w:p w14:paraId="7071BC73" w14:textId="1A33BED7" w:rsidR="00576CB3" w:rsidRDefault="00576CB3" w:rsidP="00576CB3">
      <w:r>
        <w:t>В ходе изучения реестра мест (площадок) накопления ТКО на территории округа «Город Архангельск», опубликованного на сайте администрации города Архангельска, было установлено, что в данном реестре внесен адрес ул. Калинина, дом 10, где указано, что данная площадка открытая и без ограждения, в реальности площадка с ограждением. Отсутствуют сведения об управляющей организации, о юридическом лице, наименовании организации для ИП, ФИО, ИНН, ОГРН, адресе для ИП, фактическом адресе для ИП, контактные данные: телефоны, электронные адреса юридических лиц, физических лиц, индивидуальных предпринимателей, номер контейнерной площадки.</w:t>
      </w:r>
    </w:p>
    <w:p w14:paraId="725F8F86" w14:textId="5222C02F" w:rsidR="00576CB3" w:rsidRDefault="00576CB3" w:rsidP="00576CB3">
      <w:r>
        <w:t>Нарушение санитарных норм при установке указанной контейнерной площадки, а также отсутствие ряда данных в реестре мест (площадок) накопления ТКО наталкивает на выводы, что отсутствует заявка на включение сведений о месте (площадке) накопления твердых коммунальных отходов в реестр мест (площадок) накопления твердых коммунальных отходов на территории городского округа "Город Архангельск" по адресу: улица Калинина, дом 10, города Архангельска, из чего возникает вопрос о законности установки контейнерной площадки для накопления ТКО по указанному адресу.</w:t>
      </w:r>
    </w:p>
    <w:p w14:paraId="6749F781" w14:textId="1AB2A2F8" w:rsidR="00576CB3" w:rsidRDefault="00576CB3" w:rsidP="00576CB3">
      <w:r>
        <w:t xml:space="preserve">При изучении публичной кадастровой карты города Архангельска было выявлено, что за домом 10 по улице Калинина города Архангельска придомовая территория не закреплена, границы определены внешними стенами здания МКД. Из этого следует, что у данного дома отсутствует придомовая территория, закрепленная за домом, где </w:t>
      </w:r>
      <w:r>
        <w:lastRenderedPageBreak/>
        <w:t>можно установить контейнерную площадку, и поэтому её установили на участке у дома, где проходит тротуар, тем самым лишив пешеходов законного права безопасно передвигаться на данном участке местности в черте города.</w:t>
      </w:r>
    </w:p>
    <w:p w14:paraId="1BA8ED3A" w14:textId="77777777" w:rsidR="00576CB3" w:rsidRDefault="00576CB3" w:rsidP="00576CB3">
      <w:r>
        <w:t>Согласно ГОСТ Р 52766-2007:</w:t>
      </w:r>
    </w:p>
    <w:p w14:paraId="3AA189FC" w14:textId="77777777" w:rsidR="00576CB3" w:rsidRDefault="00576CB3" w:rsidP="00576CB3">
      <w:r>
        <w:t>4.5.1.1 Тротуары или пешеходные дорожки устраивают на дорогах с твердым покрытием, проходящих через населенные пункты. На дорогах I-III категорий по ГОСТ Р 52398 тротуары обязательны на всех участках, проходящих через населенные пункты, независимо от интенсивности движения пешеходов, а также на подходах к населенным пунктам от зон отдыха при интенсивности движения пешеходов, превышающей 200 чел./</w:t>
      </w:r>
      <w:proofErr w:type="spellStart"/>
      <w:r>
        <w:t>сут</w:t>
      </w:r>
      <w:proofErr w:type="spellEnd"/>
      <w:r>
        <w:t>.</w:t>
      </w:r>
    </w:p>
    <w:p w14:paraId="62376010" w14:textId="77777777" w:rsidR="00576CB3" w:rsidRDefault="00576CB3" w:rsidP="00576CB3">
      <w:r>
        <w:t>4.5.1.2 В населенных пунктах городского типа тротуары устраивают в соответствии с требованиями нормативных документов на планировку и застройку городских и сельских поселений.</w:t>
      </w:r>
    </w:p>
    <w:p w14:paraId="534A10FE" w14:textId="321CECBB" w:rsidR="00576CB3" w:rsidRDefault="00576CB3" w:rsidP="00576CB3">
      <w:r>
        <w:t>4.5.1.3 Тротуары располагают с обеих сторон дороги, а при односторонней застройке – с одной стороны.</w:t>
      </w:r>
    </w:p>
    <w:p w14:paraId="10876D8D" w14:textId="7E80E6A3" w:rsidR="00576CB3" w:rsidRDefault="00576CB3" w:rsidP="00576CB3">
      <w:r>
        <w:t xml:space="preserve">Учитывая нормы, изложенные в указанном нормативном документе ГОСТ Р </w:t>
      </w:r>
      <w:proofErr w:type="gramStart"/>
      <w:r>
        <w:t>52766-2007</w:t>
      </w:r>
      <w:proofErr w:type="gramEnd"/>
      <w:r>
        <w:t>, следует, что на месте, где в настоящее время установлена не узаконенная контейнерная площадка, должен быть оборудован тротуар.</w:t>
      </w:r>
    </w:p>
    <w:p w14:paraId="452D1866" w14:textId="7DDF670A" w:rsidR="00576CB3" w:rsidRDefault="00576CB3" w:rsidP="00576CB3">
      <w:r>
        <w:t>Учитывая, что расстояние от основной стены здания МКД Дома 10 до проезжей части составляет не более 2,5 метров, согласно приказу Минстроя России от 29.12.2021 № 1042/</w:t>
      </w:r>
      <w:proofErr w:type="spellStart"/>
      <w:r>
        <w:t>пр</w:t>
      </w:r>
      <w:proofErr w:type="spellEnd"/>
      <w:r>
        <w:t xml:space="preserve"> "Об утверждении методических рекомендаций по разработке норм и правил по благоустройству территорий муниципальных образований" на месте, где расположена контейнерная площадка для ТКО, должен проходить тротуар для пешеходов. В настоящее время людям приходится преодолевать данный участок по проезжей части, что создает реальную опасность причинения вреда их здоровью и угрозу их жизни. Кроме того, согласно статье 12.33 КоАП РФ, умышленное создание помех в дорожном движении, в том числе путём загрязнения дорожного покрытия, влечёт наложение административного штрафа.</w:t>
      </w:r>
    </w:p>
    <w:p w14:paraId="222F1069" w14:textId="729FF74E" w:rsidR="00576CB3" w:rsidRDefault="00576CB3" w:rsidP="00576CB3">
      <w:r>
        <w:t>Расстояние между МКД Дом 10 и Дом 167 является минимальным противопожарным расстоянием. Согласно требованиям пункта 65 Правил противопожарного режима в Российской Федерации, утвержденных постановлением Правительства Российской Федерации от 16 сентября 2020 года № 1479, запрещается использование противопожарных расстояний между зданиями, сооружениями и строениями для складирования мусора и его сжигания.</w:t>
      </w:r>
    </w:p>
    <w:p w14:paraId="37B88EC1" w14:textId="59BAE996" w:rsidR="00576CB3" w:rsidRDefault="00576CB3" w:rsidP="00576CB3">
      <w:r>
        <w:t xml:space="preserve">Контейнеры для мусора постоянно находятся в открытом состоянии, в результате чего дворовые собаки и птицы вытаскивают пакеты, разрывают с целью употребления пищевых отходов, раскидывают их по придомовой территории, а на остатки пищевых отходов сбегаются крысы, которые являются разносчиками инфекционных </w:t>
      </w:r>
      <w:r>
        <w:lastRenderedPageBreak/>
        <w:t>заболеваний. Также некоторые граждане выкладывают рядом с баками ТКО продукты питания для бродячих животных, что также привлекает крыс и птиц.</w:t>
      </w:r>
    </w:p>
    <w:p w14:paraId="1FCC8325" w14:textId="477B2157" w:rsidR="00576CB3" w:rsidRDefault="00576CB3" w:rsidP="00576CB3">
      <w:r>
        <w:t>В настоящее время под бетонной плитой контейнерной площадки грызунами прорыто множество нор, через которые крысы регулярно выползают и проникают в подвалы близстоящих домов, также грызуны проникают в автомобили, припаркованные у МКД, грызут пластиковые элементы автомобилей, в том числе электропроводку и топливные баки, что может привести к короткому замыканию и дальнейшему воспламенению транспортных средств. Данная ситуация напрямую несет вероятность причинения вреда здоровью и угрозу жизни граждан РФ.</w:t>
      </w:r>
    </w:p>
    <w:p w14:paraId="59EC2BE9" w14:textId="2BCCF896" w:rsidR="00576CB3" w:rsidRDefault="00576CB3" w:rsidP="00576CB3">
      <w:r>
        <w:t>В непосредственной близости от контейнерной площадки оборудовано футбольное поле, где основную часть времени проводят дети из МКД, начальной школы и летних лагерей при школе. Жители домов, расположенных рядом с контейнерной площадкой, испытывают постоянный стресс при выходе на улицу, в целях безопасности боятся отпускать детей гулять на придомовую территорию, также имели случаи нападения крыс на домашних животных, находящихся на выгуле вместе с владельцами.</w:t>
      </w:r>
    </w:p>
    <w:p w14:paraId="545D61E9" w14:textId="77777777" w:rsidR="00576CB3" w:rsidRDefault="00576CB3" w:rsidP="00576CB3">
      <w:r>
        <w:t>Жильцы первого подъезда дома 10 по ул. Калинина г. Архангельска после похода в магазин или по другим делам не могут спокойно поставить сумки с продуктами на скамейку возле подъезда, чтобы достать ключи и передохнуть, в это время грызуны выбегают из щелей крыльца подъезда и пугают людей своим появлением.</w:t>
      </w:r>
    </w:p>
    <w:p w14:paraId="1D820070" w14:textId="77777777" w:rsidR="00576CB3" w:rsidRDefault="00576CB3" w:rsidP="00576CB3"/>
    <w:p w14:paraId="7BAA78C3" w14:textId="48CE4229" w:rsidR="00576CB3" w:rsidRDefault="00576CB3" w:rsidP="00576CB3">
      <w:r>
        <w:t>По дороге, которая расположена между указанными зданиями, где незаконно установлена контейнерная площадка, проходит более 50 процентов учеников начальной школы и посетителей культурного центра "Луч", расположенного в клубе "Космос", постоянно ходят несовершеннолетние дети со всего района на футбольную площадку, тем самым подвергая свою жизнь и здоровье опасности (может напасть крыса или упасть тяжелый предмет при выгрузке мусора из контейнеров в специализированный автомобиль).</w:t>
      </w:r>
    </w:p>
    <w:p w14:paraId="36C4A1EB" w14:textId="0691F723" w:rsidR="00576CB3" w:rsidRDefault="00576CB3" w:rsidP="00576CB3">
      <w:r>
        <w:t>По мнению жителей домов, между которыми расположена контейнерная площадка с нарушением требований действующего законодательства РФ, имеется достаточное количество мест, где можно оборудовать контейнерную площадку с соблюдением нормативов, предусмотренных действующим законодательством РФ. Жители домов ежедневно задаются вопросом, почему для установки контейнеров было выбрано место, где расстояние между МКД самое маленькое на районе.</w:t>
      </w:r>
    </w:p>
    <w:p w14:paraId="65903EF9" w14:textId="677820DF" w:rsidR="00576CB3" w:rsidRDefault="00576CB3" w:rsidP="00576CB3">
      <w:r>
        <w:t xml:space="preserve">Кроме того, статья 19.1 КоАП РФ устанавливает административную ответственность за 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r>
        <w:lastRenderedPageBreak/>
        <w:t>статьей 14.9.1 "Нарушение порядка осуществления процедур, включенных в исчерпывающие перечни процедур в сферах строительства" КоАП РФ.</w:t>
      </w:r>
    </w:p>
    <w:p w14:paraId="6E5770F9" w14:textId="41DA1C2F" w:rsidR="00576CB3" w:rsidRDefault="00576CB3" w:rsidP="00576CB3">
      <w:r>
        <w:t>Совершеннолетние граждане, ведущие асоциальный образ жизни, устроили между стеной Дома 10 и ограждением контейнерной площадки туалет, где оправляют свои нужды. Наблюдая за ними, дети тоже начинают использовать данное место вместо туалета. Данная ситуация дополнительно усугубляет и так неблагоприятное положение вещей.</w:t>
      </w:r>
    </w:p>
    <w:p w14:paraId="35593D12" w14:textId="66CF82CF" w:rsidR="00576CB3" w:rsidRDefault="00576CB3" w:rsidP="00576CB3">
      <w:r>
        <w:t>Нахождение контейнерной площадки в антисанитарном состоянии, разбросанный вокруг нее мусор формируют у несовершеннолетних граждан эстетическое воспитание, несоответствующее общепринятым нормам и требованиям.</w:t>
      </w:r>
    </w:p>
    <w:p w14:paraId="043ED776" w14:textId="4DB258F0" w:rsidR="00576CB3" w:rsidRDefault="00576CB3" w:rsidP="00576CB3">
      <w:r>
        <w:t xml:space="preserve">Непосредственно за контейнерной площадкой на стене здания Дома 10 с момента его постройки нанесена информационная надпись, которая обозначает, что здесь проходит газопровод в МКД, </w:t>
      </w:r>
      <w:proofErr w:type="gramStart"/>
      <w:r>
        <w:t>т.е.</w:t>
      </w:r>
      <w:proofErr w:type="gramEnd"/>
      <w:r>
        <w:t xml:space="preserve"> данная контейнерная площадка расположена прямо на газовом трубопроводе.</w:t>
      </w:r>
    </w:p>
    <w:p w14:paraId="1A00D34F" w14:textId="69386DF3" w:rsidR="00576CB3" w:rsidRDefault="00576CB3" w:rsidP="00576CB3">
      <w:r>
        <w:t xml:space="preserve">Контейнерная площадка для твёрдых коммунальных отходов не должна стоять на газовом трубопроводе – это нарушение санитарных правил и норм, а также правил безопасной эксплуатации газового оборудования. Минимальное расстояние от газовых труб до площадок с контейнерами для ТКО – не менее 10 метров. Если планируется размещение контейнеров ближе, необходимо согласовать проект с соответствующими инстанциями и получить разрешение на такое расположение. Требования к размещению контейнерных площадок для ТКО вблизи газовых трубопроводов закреплены в Санитарных правилах и нормах СанПиН </w:t>
      </w:r>
      <w:proofErr w:type="gramStart"/>
      <w:r>
        <w:t>2.1.3684-21</w:t>
      </w:r>
      <w:proofErr w:type="gramEnd"/>
      <w:r>
        <w:t xml:space="preserve"> и Правилах безопасной эксплуатации газового оборудования. Если планируется размещение контейнеров ближе, необходимо провести оценку воздействия на безопасность.</w:t>
      </w:r>
    </w:p>
    <w:p w14:paraId="0BFA509C" w14:textId="54DE24D9" w:rsidR="00576CB3" w:rsidRDefault="00576CB3" w:rsidP="00576CB3">
      <w:r>
        <w:t>Несоблюдение санитарно-эпидемиологических требований к сбору и накоплению ТКО, включая размещение площадок вблизи газовых трубопроводов, влечёт административную ответственность по части 1 статьи 6.35 КоАП РФ. Наказания: на должностных лиц – от 30 тыс. до 40 тыс. рублей; на юридических лиц – от 250 тыс. до 350 тыс. рублей или административное приостановление деятельности на срок до 90 суток.</w:t>
      </w:r>
    </w:p>
    <w:p w14:paraId="34E16CF2" w14:textId="6758CDDA" w:rsidR="00576CB3" w:rsidRDefault="00576CB3" w:rsidP="00576CB3">
      <w:r>
        <w:t>Жители Дома 10 опасаются за свою жизнь и с опаской проживают в данном доме, так как газовый трубопровод, входящий в Дом 10, может быть поврежден, поскольку много лет уборка негабаритного мусора вокруг контейнерной площадки производилась манипулятором с использованием тяжелого ковша, который глубоко проникал в землю и мог повредить газовый трубопровод.</w:t>
      </w:r>
    </w:p>
    <w:p w14:paraId="4B009EAF" w14:textId="25B3372F" w:rsidR="00576CB3" w:rsidRDefault="00576CB3" w:rsidP="00576CB3">
      <w:r>
        <w:t xml:space="preserve">Учитывая, что газовые трубы, находящиеся в земле под контейнерной площадкой у Дома 10, из-за сложившихся обстоятельств подвергались повышенному износу и их срок службы сократился, соответствующим службам целесообразно провести их </w:t>
      </w:r>
      <w:r>
        <w:lastRenderedPageBreak/>
        <w:t>диагностику и предусмотренные регламентные работы в целях профилактики безопасности жителей МКД, обновить информационные таблички.</w:t>
      </w:r>
    </w:p>
    <w:p w14:paraId="7E84F1B6" w14:textId="408411FF" w:rsidR="00576CB3" w:rsidRDefault="00576CB3" w:rsidP="00576CB3">
      <w:r>
        <w:t xml:space="preserve">На данную контейнерную площадку приносят мусор из соседних домов, в том числе вторичные строительные материалы и мебель (шкафы, диваны и </w:t>
      </w:r>
      <w:proofErr w:type="gramStart"/>
      <w:r>
        <w:t>т.д.</w:t>
      </w:r>
      <w:proofErr w:type="gramEnd"/>
      <w:r>
        <w:t>) со следами пребывания членистоногих насекомых, складывают данную мебель прямо впритык к стене здания дома 10 по ул. Калинина г. Архангельска. Некоторые дома, стоящие рядом с указанным домом, заражены членистоногими насекомыми, о чем свидетельствуют ежеквартальные объявления в группах данных домов и объявлениях на подъездах об обработке от тараканов и клопов. В результате бездействия должностных лиц по переносу контейнерной площадки в квартирах первого этажа первого подъезда дома 10 по ул. Калинина г. Архангельска начали появляться членистоногие насекомые.</w:t>
      </w:r>
    </w:p>
    <w:p w14:paraId="3EDFBD5D" w14:textId="08D3CD9F" w:rsidR="00576CB3" w:rsidRDefault="00576CB3" w:rsidP="00576CB3">
      <w:r>
        <w:t>Загрузка в специализированные автомобили и вывоз мусора с контейнерной площадки во многих случаях осуществляется с 13 до 15 часов и после 20 часов. При осуществлении погрузки мусора в специальные автомобили их дизельные двигатели работают на повышенных оборотах для осуществления работы гидравлической системы, производящей подъем мусорных баков. В результате работы двигателей большегрузных автомобилей на повышенных оборотах создаются шумы и вибрация, нарушающие права жителей дома 10, также в результате работы дизельных двигателей создается большое количество дыма, который проникает в окна квартир и подъезда Дома 10. В этом случае сотрудники, осуществляющие вывоз ТКО, нарушают требования закона о тишине и санитарные нормы РФ.</w:t>
      </w:r>
    </w:p>
    <w:p w14:paraId="7C2F5E33" w14:textId="1D70BB72" w:rsidR="00576CB3" w:rsidRDefault="00576CB3" w:rsidP="00576CB3">
      <w:r>
        <w:t>Исходя из ответов на обращения жителей указанных домов, следует, что два контейнера на данной контейнерной площадке принадлежат УК «Красная звезда» и еще два контейнера принадлежат УК «Тандем».</w:t>
      </w:r>
    </w:p>
    <w:p w14:paraId="1D6C1B8C" w14:textId="3079F88A" w:rsidR="00576CB3" w:rsidRDefault="00576CB3" w:rsidP="00576CB3">
      <w:r>
        <w:t xml:space="preserve">Дом 10 кирпичный, пятиэтажный, введен в эксплуатацию в 1983 году, оборудован мусоропроводом и газифицирован, лифта нет, </w:t>
      </w:r>
      <w:r>
        <w:t>согласно проектной документации,</w:t>
      </w:r>
      <w:r>
        <w:t xml:space="preserve"> имеет два входа-выхода в подвал, но по неизвестным причинам один вход-выход заблокирован. Со слов жителей Дома 10, контейнеры вблизи дома располагаются с момента введения его в эксплуатацию. Мусор из мусоропровода выгружается на контейнерную площадку регулярно. Несмотря на положительные моменты, существует ряд негативных моментов, отрицательно влияющих на пребывание жильцов в Доме 10. Так, в Доме 10 в квартире № 6 (1 подъезд, 2 этаж) до 2023 года (умер) проживал некий гражданин, который по непонятным причинам приносил из мусорных баков пакеты с отходами, где их вскрывал и изымал содержимое, в результате чего из данной квартиры в подъезд исходили отвратительные запахи, которые затем проникали в квартиры жильцов данного подъезда, создавая неблагоприятные условия для проживания. По мнению жильцов дома, данная ситуация могла быть также возможной из-за чрезмерной близости мусорных баков к Дому 10. Некоторые жильцы Дома 10 в течение 20 лет обращались в УК и в другие различные инстанции, в результате контейнеры по настоящее время расположены </w:t>
      </w:r>
      <w:r>
        <w:lastRenderedPageBreak/>
        <w:t>впритык к Дому 10. В результате указанных факторов у многих жильцов 1 подъезда выявились хронические заболевания, у других усугубились уже имеющиеся заболевания. Со слов жильца квартиры 10 Дома 10, он уже в течение года болеет и не может вылечиться, у других жильцов появляются аллергические заболевания или усугубляются имеющиеся.</w:t>
      </w:r>
    </w:p>
    <w:p w14:paraId="086C9637" w14:textId="1B2661E7" w:rsidR="00576CB3" w:rsidRDefault="00576CB3" w:rsidP="00576CB3">
      <w:r>
        <w:t>По мнению жильцов Дома 10, управляющим компаниям просто удобно и выгодно иметь мусорные баки вблизи дома, чтобы без проблем выгружать мусор из мусороприемников дома.</w:t>
      </w:r>
    </w:p>
    <w:p w14:paraId="3F8E0C88" w14:textId="2A869510" w:rsidR="00576CB3" w:rsidRDefault="00576CB3" w:rsidP="00576CB3">
      <w:r>
        <w:t>Множество нарушений, допущенных при установке данной контейнерной площадки, сформировали чрезвычайную ситуацию, которая в любой момент может перерасти в чрезвычайное происшествие, связанное с угрозой жизни, причинением вреда здоровью жителям МКД или причинением ущерба общедомовому или личному имуществу.</w:t>
      </w:r>
    </w:p>
    <w:p w14:paraId="3FF1A2DE" w14:textId="47838231" w:rsidR="00886488" w:rsidRPr="00576CB3" w:rsidRDefault="00576CB3" w:rsidP="00576CB3">
      <w:r>
        <w:t>По мнению жителей Дома 10, в умышленном бездействии должностных лиц, ответственных за выбор и согласование места установки площадки ТКО, продолжительное время не желающих устранить нарушение законодательства РФ и осведомленных о возможных нежелательных последствиях, усматриваются признаки подготовки противоправного деяния, которое может причинить вред здоровью и нести угрозу жизни граждан РФ, т.е. если кто-то подожжет мусорные баки (попадет разряд молнии и т.п.), есть вероятность воспламенения или взрыва газового трубопровода и разрушения жилого Дома 10, что в свою очередь может привести к травмам или гибели жильцов.</w:t>
      </w:r>
    </w:p>
    <w:sectPr w:rsidR="00886488" w:rsidRPr="00576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B3"/>
    <w:rsid w:val="00576CB3"/>
    <w:rsid w:val="00873171"/>
    <w:rsid w:val="00886488"/>
    <w:rsid w:val="00D10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EB0"/>
  <w15:chartTrackingRefBased/>
  <w15:docId w15:val="{852C3177-2692-491B-BA16-DFD25F0A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76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76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76C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76C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76C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76C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6C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6C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6C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6C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76C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76CB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76CB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76CB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76C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6CB3"/>
    <w:rPr>
      <w:rFonts w:eastAsiaTheme="majorEastAsia" w:cstheme="majorBidi"/>
      <w:color w:val="595959" w:themeColor="text1" w:themeTint="A6"/>
    </w:rPr>
  </w:style>
  <w:style w:type="character" w:customStyle="1" w:styleId="80">
    <w:name w:val="Заголовок 8 Знак"/>
    <w:basedOn w:val="a0"/>
    <w:link w:val="8"/>
    <w:uiPriority w:val="9"/>
    <w:semiHidden/>
    <w:rsid w:val="00576C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6CB3"/>
    <w:rPr>
      <w:rFonts w:eastAsiaTheme="majorEastAsia" w:cstheme="majorBidi"/>
      <w:color w:val="272727" w:themeColor="text1" w:themeTint="D8"/>
    </w:rPr>
  </w:style>
  <w:style w:type="paragraph" w:styleId="a3">
    <w:name w:val="Title"/>
    <w:basedOn w:val="a"/>
    <w:next w:val="a"/>
    <w:link w:val="a4"/>
    <w:uiPriority w:val="10"/>
    <w:qFormat/>
    <w:rsid w:val="00576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76C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C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76C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76CB3"/>
    <w:pPr>
      <w:spacing w:before="160"/>
      <w:jc w:val="center"/>
    </w:pPr>
    <w:rPr>
      <w:i/>
      <w:iCs/>
      <w:color w:val="404040" w:themeColor="text1" w:themeTint="BF"/>
    </w:rPr>
  </w:style>
  <w:style w:type="character" w:customStyle="1" w:styleId="22">
    <w:name w:val="Цитата 2 Знак"/>
    <w:basedOn w:val="a0"/>
    <w:link w:val="21"/>
    <w:uiPriority w:val="29"/>
    <w:rsid w:val="00576CB3"/>
    <w:rPr>
      <w:i/>
      <w:iCs/>
      <w:color w:val="404040" w:themeColor="text1" w:themeTint="BF"/>
    </w:rPr>
  </w:style>
  <w:style w:type="paragraph" w:styleId="a7">
    <w:name w:val="List Paragraph"/>
    <w:basedOn w:val="a"/>
    <w:uiPriority w:val="34"/>
    <w:qFormat/>
    <w:rsid w:val="00576CB3"/>
    <w:pPr>
      <w:ind w:left="720"/>
      <w:contextualSpacing/>
    </w:pPr>
  </w:style>
  <w:style w:type="character" w:styleId="a8">
    <w:name w:val="Intense Emphasis"/>
    <w:basedOn w:val="a0"/>
    <w:uiPriority w:val="21"/>
    <w:qFormat/>
    <w:rsid w:val="00576CB3"/>
    <w:rPr>
      <w:i/>
      <w:iCs/>
      <w:color w:val="0F4761" w:themeColor="accent1" w:themeShade="BF"/>
    </w:rPr>
  </w:style>
  <w:style w:type="paragraph" w:styleId="a9">
    <w:name w:val="Intense Quote"/>
    <w:basedOn w:val="a"/>
    <w:next w:val="a"/>
    <w:link w:val="aa"/>
    <w:uiPriority w:val="30"/>
    <w:qFormat/>
    <w:rsid w:val="00576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76CB3"/>
    <w:rPr>
      <w:i/>
      <w:iCs/>
      <w:color w:val="0F4761" w:themeColor="accent1" w:themeShade="BF"/>
    </w:rPr>
  </w:style>
  <w:style w:type="character" w:styleId="ab">
    <w:name w:val="Intense Reference"/>
    <w:basedOn w:val="a0"/>
    <w:uiPriority w:val="32"/>
    <w:qFormat/>
    <w:rsid w:val="00576C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2261</Words>
  <Characters>12892</Characters>
  <Application>Microsoft Office Word</Application>
  <DocSecurity>0</DocSecurity>
  <Lines>107</Lines>
  <Paragraphs>30</Paragraphs>
  <ScaleCrop>false</ScaleCrop>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НК</dc:creator>
  <cp:keywords/>
  <dc:description/>
  <cp:lastModifiedBy>НК</cp:lastModifiedBy>
  <cp:revision>1</cp:revision>
  <dcterms:created xsi:type="dcterms:W3CDTF">2025-08-22T05:35:00Z</dcterms:created>
  <dcterms:modified xsi:type="dcterms:W3CDTF">2025-08-22T05:40:00Z</dcterms:modified>
</cp:coreProperties>
</file>